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30" w:rsidRPr="00D36130" w:rsidRDefault="00D36130" w:rsidP="00A57FDB">
      <w:pPr>
        <w:pStyle w:val="Tekstpodstawowy"/>
        <w:spacing w:after="120"/>
        <w:jc w:val="center"/>
        <w:rPr>
          <w:rFonts w:ascii="Arial Narrow" w:hAnsi="Arial Narrow"/>
          <w:b/>
          <w:color w:val="080808"/>
          <w:szCs w:val="24"/>
        </w:rPr>
      </w:pPr>
      <w:r w:rsidRPr="00D36130">
        <w:rPr>
          <w:rFonts w:ascii="Arial Narrow" w:hAnsi="Arial Narrow"/>
          <w:b/>
          <w:color w:val="080808"/>
          <w:szCs w:val="24"/>
        </w:rPr>
        <w:t>INFORMACJE UZUPEŁNIAJĄCE</w:t>
      </w:r>
    </w:p>
    <w:p w:rsidR="00D36130" w:rsidRPr="00D36130" w:rsidRDefault="00D36130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Cs w:val="24"/>
          <w:u w:val="single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t>Opłaty</w:t>
      </w:r>
    </w:p>
    <w:p w:rsidR="00D36130" w:rsidRPr="00D36130" w:rsidRDefault="00D36130" w:rsidP="00A57FDB">
      <w:pPr>
        <w:pStyle w:val="Tekstpodstawowy"/>
        <w:spacing w:line="288" w:lineRule="auto"/>
        <w:ind w:firstLine="708"/>
        <w:jc w:val="center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Opłata konferencyjna wynosi </w:t>
      </w:r>
      <w:r w:rsidR="00903B95">
        <w:rPr>
          <w:rFonts w:ascii="Arial Narrow" w:hAnsi="Arial Narrow"/>
          <w:b/>
          <w:color w:val="080808"/>
          <w:szCs w:val="24"/>
          <w:lang w:val="pl-PL"/>
        </w:rPr>
        <w:t>55</w:t>
      </w:r>
      <w:r w:rsidR="00A671FB">
        <w:rPr>
          <w:rFonts w:ascii="Arial Narrow" w:hAnsi="Arial Narrow"/>
          <w:b/>
          <w:color w:val="080808"/>
          <w:szCs w:val="24"/>
        </w:rPr>
        <w:t>0 z</w:t>
      </w:r>
      <w:r w:rsidR="00A671FB">
        <w:rPr>
          <w:rFonts w:ascii="Arial Narrow" w:hAnsi="Arial Narrow"/>
          <w:b/>
          <w:color w:val="080808"/>
          <w:szCs w:val="24"/>
          <w:lang w:val="pl-PL"/>
        </w:rPr>
        <w:t xml:space="preserve">ł lub 600 </w:t>
      </w:r>
      <w:r w:rsidRPr="00D36130">
        <w:rPr>
          <w:rFonts w:ascii="Arial Narrow" w:hAnsi="Arial Narrow"/>
          <w:b/>
          <w:color w:val="080808"/>
          <w:szCs w:val="24"/>
        </w:rPr>
        <w:t>zł</w:t>
      </w:r>
      <w:r w:rsidRPr="00D36130">
        <w:rPr>
          <w:rFonts w:ascii="Arial Narrow" w:hAnsi="Arial Narrow"/>
          <w:color w:val="080808"/>
          <w:szCs w:val="24"/>
        </w:rPr>
        <w:t xml:space="preserve"> za osobę i obejmuje wszystkie koszty </w:t>
      </w:r>
    </w:p>
    <w:p w:rsidR="00D36130" w:rsidRPr="00D36130" w:rsidRDefault="00D36130" w:rsidP="00A57FDB">
      <w:pPr>
        <w:pStyle w:val="Tekstpodstawowy"/>
        <w:spacing w:line="288" w:lineRule="auto"/>
        <w:ind w:firstLine="708"/>
        <w:jc w:val="center"/>
        <w:rPr>
          <w:rFonts w:ascii="Arial Narrow" w:hAnsi="Arial Narrow"/>
          <w:b/>
          <w:color w:val="080808"/>
          <w:szCs w:val="24"/>
          <w:lang w:val="pl-PL"/>
        </w:rPr>
      </w:pPr>
      <w:r w:rsidRPr="00D36130">
        <w:rPr>
          <w:rFonts w:ascii="Arial Narrow" w:hAnsi="Arial Narrow"/>
          <w:b/>
          <w:color w:val="080808"/>
          <w:szCs w:val="24"/>
        </w:rPr>
        <w:t>z wyjątkiem noclegów</w:t>
      </w:r>
    </w:p>
    <w:p w:rsidR="00D36130" w:rsidRPr="00D36130" w:rsidRDefault="00D36130" w:rsidP="00A57FDB">
      <w:pPr>
        <w:pStyle w:val="Tekstpodstawowy"/>
        <w:rPr>
          <w:rFonts w:ascii="Arial Narrow" w:hAnsi="Arial Narrow"/>
          <w:b/>
          <w:color w:val="080808"/>
          <w:szCs w:val="24"/>
          <w:lang w:val="pl-PL"/>
        </w:rPr>
      </w:pPr>
    </w:p>
    <w:p w:rsidR="00D36130" w:rsidRPr="00053FF1" w:rsidRDefault="00D36130" w:rsidP="00A57FDB">
      <w:pPr>
        <w:pStyle w:val="Tekstpodstawowy"/>
        <w:spacing w:line="288" w:lineRule="auto"/>
        <w:jc w:val="both"/>
        <w:rPr>
          <w:rFonts w:ascii="Arial Narrow" w:hAnsi="Arial Narrow"/>
          <w:color w:val="080808"/>
          <w:szCs w:val="24"/>
          <w:lang w:val="pl-PL"/>
        </w:rPr>
      </w:pPr>
      <w:r w:rsidRPr="00053FF1">
        <w:rPr>
          <w:rFonts w:ascii="Arial Narrow" w:hAnsi="Arial Narrow"/>
          <w:color w:val="080808"/>
          <w:szCs w:val="24"/>
          <w:lang w:val="pl-PL"/>
        </w:rPr>
        <w:t>Aby docenić pomoc i starania naszych Sponsorów serdecznie zapraszamy na</w:t>
      </w:r>
      <w:r w:rsidR="009919A4" w:rsidRPr="00053FF1">
        <w:rPr>
          <w:rFonts w:ascii="Arial Narrow" w:hAnsi="Arial Narrow"/>
          <w:color w:val="080808"/>
          <w:szCs w:val="24"/>
          <w:lang w:val="pl-PL"/>
        </w:rPr>
        <w:t xml:space="preserve"> </w:t>
      </w:r>
      <w:r w:rsidR="00903B95" w:rsidRPr="00053FF1">
        <w:rPr>
          <w:rFonts w:ascii="Arial Narrow" w:hAnsi="Arial Narrow"/>
          <w:color w:val="080808"/>
          <w:szCs w:val="24"/>
          <w:lang w:val="pl-PL"/>
        </w:rPr>
        <w:t>wystąpienia, które odbędą się 16</w:t>
      </w:r>
      <w:r w:rsidRPr="00053FF1">
        <w:rPr>
          <w:rFonts w:ascii="Arial Narrow" w:hAnsi="Arial Narrow"/>
          <w:color w:val="080808"/>
          <w:szCs w:val="24"/>
          <w:lang w:val="pl-PL"/>
        </w:rPr>
        <w:t>.02.20</w:t>
      </w:r>
      <w:r w:rsidR="00903B95" w:rsidRPr="00053FF1">
        <w:rPr>
          <w:rFonts w:ascii="Arial Narrow" w:hAnsi="Arial Narrow"/>
          <w:color w:val="080808"/>
          <w:szCs w:val="24"/>
          <w:lang w:val="pl-PL"/>
        </w:rPr>
        <w:t>22</w:t>
      </w:r>
      <w:r w:rsidRPr="00053FF1">
        <w:rPr>
          <w:rFonts w:ascii="Arial Narrow" w:hAnsi="Arial Narrow"/>
          <w:color w:val="080808"/>
          <w:szCs w:val="24"/>
          <w:lang w:val="pl-PL"/>
        </w:rPr>
        <w:t xml:space="preserve"> (</w:t>
      </w:r>
      <w:r w:rsidR="009919A4" w:rsidRPr="00053FF1">
        <w:rPr>
          <w:rFonts w:ascii="Arial Narrow" w:hAnsi="Arial Narrow"/>
          <w:color w:val="080808"/>
          <w:szCs w:val="24"/>
          <w:lang w:val="pl-PL"/>
        </w:rPr>
        <w:t>środa</w:t>
      </w:r>
      <w:r w:rsidRPr="00053FF1">
        <w:rPr>
          <w:rFonts w:ascii="Arial Narrow" w:hAnsi="Arial Narrow"/>
          <w:color w:val="080808"/>
          <w:szCs w:val="24"/>
          <w:lang w:val="pl-PL"/>
        </w:rPr>
        <w:t>). Jednocześnie prosimy osoby, które z ważnych dla siebie przyczyn, nie będą mogły uczestniczyć w prezentacji o zaznaczenie znakiem „x” w odpowiedniej rubryce. W tak</w:t>
      </w:r>
      <w:r w:rsidR="009919A4" w:rsidRPr="00053FF1">
        <w:rPr>
          <w:rFonts w:ascii="Arial Narrow" w:hAnsi="Arial Narrow"/>
          <w:color w:val="080808"/>
          <w:szCs w:val="24"/>
          <w:lang w:val="pl-PL"/>
        </w:rPr>
        <w:t>ie</w:t>
      </w:r>
      <w:r w:rsidRPr="00053FF1">
        <w:rPr>
          <w:rFonts w:ascii="Arial Narrow" w:hAnsi="Arial Narrow"/>
          <w:color w:val="080808"/>
          <w:szCs w:val="24"/>
          <w:lang w:val="pl-PL"/>
        </w:rPr>
        <w:t>j sytuacji koszt opłaty konferencyjnej wy</w:t>
      </w:r>
      <w:r w:rsidR="00903B95" w:rsidRPr="00053FF1">
        <w:rPr>
          <w:rFonts w:ascii="Arial Narrow" w:hAnsi="Arial Narrow"/>
          <w:color w:val="080808"/>
          <w:szCs w:val="24"/>
          <w:lang w:val="pl-PL"/>
        </w:rPr>
        <w:t>nosi 60</w:t>
      </w:r>
      <w:r w:rsidRPr="00053FF1">
        <w:rPr>
          <w:rFonts w:ascii="Arial Narrow" w:hAnsi="Arial Narrow"/>
          <w:color w:val="080808"/>
          <w:szCs w:val="24"/>
          <w:lang w:val="pl-PL"/>
        </w:rPr>
        <w:t xml:space="preserve">0,00.  Prosimy o przemyślane deklaracje.  </w:t>
      </w:r>
    </w:p>
    <w:p w:rsidR="00D36130" w:rsidRPr="00053FF1" w:rsidRDefault="00D36130" w:rsidP="00A57FDB">
      <w:pPr>
        <w:pStyle w:val="Tekstpodstawowy"/>
        <w:rPr>
          <w:rFonts w:ascii="Arial Narrow" w:hAnsi="Arial Narrow"/>
          <w:b/>
          <w:color w:val="080808"/>
          <w:sz w:val="20"/>
          <w:szCs w:val="24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3866"/>
      </w:tblGrid>
      <w:tr w:rsidR="00A57FDB" w:rsidRPr="00E42D95" w:rsidTr="00207817">
        <w:tc>
          <w:tcPr>
            <w:tcW w:w="4072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Obecność na prezentacjach firm wspierających</w:t>
            </w:r>
          </w:p>
        </w:tc>
        <w:tc>
          <w:tcPr>
            <w:tcW w:w="3866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 xml:space="preserve">Opłata konferencyjna </w:t>
            </w:r>
            <w:r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(</w:t>
            </w:r>
            <w:r w:rsidRPr="00E42D95"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bez noclegów</w:t>
            </w:r>
            <w:r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)</w:t>
            </w:r>
          </w:p>
        </w:tc>
      </w:tr>
      <w:tr w:rsidR="00A57FDB" w:rsidRPr="00E42D95" w:rsidTr="00207817">
        <w:trPr>
          <w:trHeight w:val="321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TAK </w:t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550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  <w:tr w:rsidR="00A57FDB" w:rsidRPr="00E42D95" w:rsidTr="00207817">
        <w:trPr>
          <w:trHeight w:val="199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spacing w:after="100" w:afterAutospacing="1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NIE  </w:t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600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</w:tbl>
    <w:p w:rsidR="00D36130" w:rsidRPr="00D36130" w:rsidRDefault="00D36130" w:rsidP="00A57FDB">
      <w:pPr>
        <w:pStyle w:val="Tekstpodstawowy"/>
        <w:rPr>
          <w:rFonts w:ascii="Arial Narrow" w:hAnsi="Arial Narrow"/>
          <w:color w:val="080808"/>
          <w:szCs w:val="24"/>
          <w:lang w:val="pl-PL"/>
        </w:rPr>
      </w:pPr>
    </w:p>
    <w:p w:rsidR="00D36130" w:rsidRPr="00D36130" w:rsidRDefault="00D36130" w:rsidP="00A57FDB">
      <w:pPr>
        <w:pStyle w:val="Tekstpodstawowy"/>
        <w:spacing w:line="288" w:lineRule="auto"/>
        <w:ind w:firstLine="708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 Opłaty proszę wnosić na rachunek bankowy:</w:t>
      </w:r>
    </w:p>
    <w:p w:rsidR="00D36130" w:rsidRPr="00A57FDB" w:rsidRDefault="00D36130" w:rsidP="00A57FDB">
      <w:pPr>
        <w:pStyle w:val="Tekstpodstawowy"/>
        <w:rPr>
          <w:rFonts w:ascii="Arial Narrow" w:hAnsi="Arial Narrow"/>
          <w:color w:val="080808"/>
          <w:sz w:val="22"/>
          <w:szCs w:val="24"/>
        </w:rPr>
      </w:pPr>
      <w:r w:rsidRPr="00A57FDB">
        <w:rPr>
          <w:rFonts w:ascii="Arial Narrow" w:hAnsi="Arial Narrow"/>
          <w:color w:val="080808"/>
          <w:sz w:val="22"/>
          <w:szCs w:val="24"/>
        </w:rPr>
        <w:t xml:space="preserve"> </w:t>
      </w:r>
    </w:p>
    <w:p w:rsidR="0078031C" w:rsidRPr="00053FF1" w:rsidRDefault="0078031C" w:rsidP="00A57FDB">
      <w:pPr>
        <w:pStyle w:val="Tekstpodstawowy"/>
        <w:spacing w:line="276" w:lineRule="auto"/>
        <w:ind w:firstLine="540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>Instytut Zootechniki Państwowy Instytut Badawczy</w:t>
      </w:r>
    </w:p>
    <w:p w:rsidR="0078031C" w:rsidRPr="00053FF1" w:rsidRDefault="0078031C" w:rsidP="00A57FDB">
      <w:pPr>
        <w:pStyle w:val="Tekstpodstawowy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>31-047 Kraków, ul. Sarego 2</w:t>
      </w:r>
    </w:p>
    <w:p w:rsidR="0078031C" w:rsidRPr="00053FF1" w:rsidRDefault="0078031C" w:rsidP="00A57FDB">
      <w:pPr>
        <w:pStyle w:val="Tekstpodstawowy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>BGŻ S.A. Oddział Operacyjny w Krakowie</w:t>
      </w:r>
      <w:r w:rsidR="00B32CD6" w:rsidRPr="00053FF1">
        <w:rPr>
          <w:rFonts w:ascii="Arial Narrow" w:hAnsi="Arial Narrow" w:cs="Arial"/>
          <w:color w:val="080808"/>
          <w:szCs w:val="24"/>
          <w:lang w:val="pl-PL"/>
        </w:rPr>
        <w:t xml:space="preserve">, </w:t>
      </w:r>
      <w:r w:rsidRPr="00053FF1">
        <w:rPr>
          <w:rFonts w:ascii="Arial Narrow" w:hAnsi="Arial Narrow" w:cs="Arial"/>
          <w:color w:val="080808"/>
          <w:szCs w:val="24"/>
        </w:rPr>
        <w:t>Ul. Pawia 5; 31-154 Kraków</w:t>
      </w:r>
    </w:p>
    <w:p w:rsidR="0078031C" w:rsidRPr="00053FF1" w:rsidRDefault="0078031C" w:rsidP="00A57FDB">
      <w:pPr>
        <w:pStyle w:val="Tekstpodstawowy"/>
        <w:spacing w:line="276" w:lineRule="auto"/>
        <w:ind w:firstLine="709"/>
        <w:jc w:val="center"/>
        <w:rPr>
          <w:rFonts w:ascii="Arial Narrow" w:hAnsi="Arial Narrow" w:cs="Arial"/>
          <w:b/>
          <w:color w:val="080808"/>
          <w:szCs w:val="24"/>
        </w:rPr>
      </w:pPr>
      <w:r w:rsidRPr="00053FF1">
        <w:rPr>
          <w:rFonts w:ascii="Arial Narrow" w:hAnsi="Arial Narrow" w:cs="Arial"/>
          <w:b/>
          <w:color w:val="080808"/>
          <w:szCs w:val="24"/>
        </w:rPr>
        <w:t>91 2030 0045 1110 0000 0034 2720</w:t>
      </w:r>
    </w:p>
    <w:p w:rsidR="0078031C" w:rsidRPr="00053FF1" w:rsidRDefault="0078031C" w:rsidP="00A57FDB">
      <w:pPr>
        <w:pStyle w:val="Tekstpodstawowy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  <w:u w:val="single"/>
          <w:lang w:val="pl-PL"/>
        </w:rPr>
      </w:pPr>
      <w:r w:rsidRPr="00053FF1">
        <w:rPr>
          <w:rFonts w:ascii="Arial Narrow" w:hAnsi="Arial Narrow" w:cs="Arial"/>
          <w:color w:val="080808"/>
          <w:szCs w:val="24"/>
          <w:u w:val="single"/>
        </w:rPr>
        <w:t>z dopiskiem „</w:t>
      </w:r>
      <w:r w:rsidR="00053FF1"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 xml:space="preserve">Konferencja </w:t>
      </w:r>
      <w:r w:rsidR="00903B95" w:rsidRPr="00053FF1">
        <w:rPr>
          <w:rFonts w:ascii="Arial Narrow" w:hAnsi="Arial Narrow" w:cs="Arial"/>
          <w:b/>
          <w:color w:val="080808"/>
          <w:szCs w:val="24"/>
          <w:u w:val="single"/>
        </w:rPr>
        <w:t>Ustroń 20</w:t>
      </w:r>
      <w:r w:rsidR="00903B95"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22</w:t>
      </w:r>
      <w:r w:rsidR="00A57FDB"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”</w:t>
      </w:r>
    </w:p>
    <w:p w:rsidR="0078031C" w:rsidRPr="00053FF1" w:rsidRDefault="0078031C" w:rsidP="00053FF1">
      <w:pPr>
        <w:pStyle w:val="Tekstpodstawowy"/>
        <w:spacing w:line="276" w:lineRule="auto"/>
        <w:jc w:val="center"/>
        <w:rPr>
          <w:rFonts w:ascii="Arial Narrow" w:hAnsi="Arial Narrow" w:cs="Arial"/>
          <w:b/>
          <w:color w:val="080808"/>
          <w:szCs w:val="24"/>
        </w:rPr>
      </w:pPr>
      <w:r w:rsidRPr="00053FF1">
        <w:rPr>
          <w:rFonts w:ascii="Arial Narrow" w:hAnsi="Arial Narrow" w:cs="Arial"/>
          <w:b/>
          <w:color w:val="080808"/>
          <w:szCs w:val="24"/>
        </w:rPr>
        <w:t xml:space="preserve">oraz podaniem imienia i nazwiska </w:t>
      </w:r>
      <w:r w:rsidRPr="00053FF1">
        <w:rPr>
          <w:rFonts w:ascii="Arial Narrow" w:hAnsi="Arial Narrow" w:cs="Arial"/>
          <w:b/>
          <w:color w:val="080808"/>
          <w:szCs w:val="24"/>
          <w:u w:val="single"/>
        </w:rPr>
        <w:t>uczestnika /lub firmy wspierającej dla wpłat sponsorujących/</w:t>
      </w:r>
      <w:r w:rsidRPr="00053FF1">
        <w:rPr>
          <w:rFonts w:ascii="Arial Narrow" w:hAnsi="Arial Narrow" w:cs="Arial"/>
          <w:b/>
          <w:color w:val="080808"/>
          <w:szCs w:val="24"/>
        </w:rPr>
        <w:t>.</w:t>
      </w:r>
    </w:p>
    <w:p w:rsidR="0078031C" w:rsidRPr="00053FF1" w:rsidRDefault="0078031C" w:rsidP="00A57FDB">
      <w:pPr>
        <w:pStyle w:val="Tekstpodstawowy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  <w:u w:val="single"/>
        </w:rPr>
      </w:pPr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Opłaty prosimy wnosić w terminie </w:t>
      </w:r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do </w:t>
      </w:r>
      <w:r w:rsidR="00393BF8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1</w:t>
      </w:r>
      <w:r w:rsidR="00D4356D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3</w:t>
      </w:r>
      <w:bookmarkStart w:id="0" w:name="_GoBack"/>
      <w:bookmarkEnd w:id="0"/>
      <w:r w:rsidR="00393BF8">
        <w:rPr>
          <w:rFonts w:ascii="Arial Narrow" w:hAnsi="Arial Narrow" w:cs="Arial"/>
          <w:b/>
          <w:color w:val="080808"/>
          <w:szCs w:val="24"/>
          <w:u w:val="single"/>
          <w:lang w:val="pl-PL"/>
        </w:rPr>
        <w:t xml:space="preserve"> maja</w:t>
      </w:r>
      <w:r w:rsidR="00903B95"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20</w:t>
      </w:r>
      <w:r w:rsidR="00903B95"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22</w:t>
      </w:r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roku</w:t>
      </w:r>
      <w:r w:rsidRPr="00053FF1">
        <w:rPr>
          <w:rFonts w:ascii="Arial Narrow" w:hAnsi="Arial Narrow" w:cs="Arial"/>
          <w:color w:val="080808"/>
          <w:szCs w:val="24"/>
          <w:u w:val="single"/>
        </w:rPr>
        <w:t>.</w:t>
      </w:r>
    </w:p>
    <w:p w:rsidR="00D36130" w:rsidRPr="00D36130" w:rsidRDefault="00D36130" w:rsidP="00A57FDB">
      <w:pPr>
        <w:pStyle w:val="Tekstpodstawowy"/>
        <w:spacing w:after="120"/>
        <w:ind w:firstLine="708"/>
        <w:jc w:val="both"/>
        <w:rPr>
          <w:rFonts w:ascii="Arial Narrow" w:hAnsi="Arial Narrow"/>
          <w:color w:val="080808"/>
          <w:szCs w:val="24"/>
        </w:rPr>
      </w:pPr>
    </w:p>
    <w:p w:rsidR="00D36130" w:rsidRPr="00D36130" w:rsidRDefault="00D36130" w:rsidP="00A57FDB">
      <w:pPr>
        <w:pStyle w:val="Tekstpodstawowy"/>
        <w:rPr>
          <w:rFonts w:ascii="Arial Narrow" w:hAnsi="Arial Narrow"/>
          <w:color w:val="080808"/>
          <w:szCs w:val="24"/>
          <w:lang w:val="pl-PL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t>Odpłatność za noclegi</w:t>
      </w:r>
      <w:r w:rsidRPr="00D36130">
        <w:rPr>
          <w:rFonts w:ascii="Arial Narrow" w:hAnsi="Arial Narrow"/>
          <w:b/>
          <w:color w:val="080808"/>
          <w:szCs w:val="24"/>
          <w:u w:val="single"/>
          <w:lang w:val="pl-PL"/>
        </w:rPr>
        <w:t xml:space="preserve"> </w:t>
      </w:r>
      <w:r w:rsidRPr="00D36130">
        <w:rPr>
          <w:rFonts w:ascii="Arial Narrow" w:hAnsi="Arial Narrow"/>
          <w:color w:val="080808"/>
          <w:szCs w:val="24"/>
          <w:lang w:val="pl-PL"/>
        </w:rPr>
        <w:t>(prosimy wnosić podczas konferencji, w recepcji hotelu)</w:t>
      </w:r>
    </w:p>
    <w:p w:rsidR="00D36130" w:rsidRPr="00D36130" w:rsidRDefault="00D36130" w:rsidP="00A57FDB">
      <w:pPr>
        <w:pStyle w:val="Tekstpodstawowy"/>
        <w:rPr>
          <w:rFonts w:ascii="Arial Narrow" w:hAnsi="Arial Narrow"/>
          <w:b/>
          <w:color w:val="08080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D36130" w:rsidRPr="00D36130" w:rsidTr="007B5E56">
        <w:trPr>
          <w:trHeight w:val="340"/>
        </w:trPr>
        <w:tc>
          <w:tcPr>
            <w:tcW w:w="4606" w:type="dxa"/>
            <w:vAlign w:val="center"/>
          </w:tcPr>
          <w:p w:rsidR="00D36130" w:rsidRPr="00D36130" w:rsidRDefault="00D36130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1 osobowy</w:t>
            </w:r>
            <w:r w:rsidR="009919A4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śniadaniem</w:t>
            </w:r>
          </w:p>
        </w:tc>
        <w:tc>
          <w:tcPr>
            <w:tcW w:w="4606" w:type="dxa"/>
            <w:vAlign w:val="center"/>
          </w:tcPr>
          <w:p w:rsidR="00D36130" w:rsidRPr="00D36130" w:rsidRDefault="00903B95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135</w:t>
            </w:r>
            <w:r w:rsidR="00D36130"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zł/doba</w:t>
            </w:r>
          </w:p>
        </w:tc>
      </w:tr>
      <w:tr w:rsidR="00D36130" w:rsidRPr="00D36130" w:rsidTr="007B5E56">
        <w:trPr>
          <w:trHeight w:val="340"/>
        </w:trPr>
        <w:tc>
          <w:tcPr>
            <w:tcW w:w="4606" w:type="dxa"/>
            <w:vAlign w:val="center"/>
          </w:tcPr>
          <w:p w:rsidR="00D36130" w:rsidRPr="00D36130" w:rsidRDefault="00D36130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2 osobowy</w:t>
            </w:r>
            <w:r w:rsidR="009919A4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śniadaniem</w:t>
            </w:r>
          </w:p>
        </w:tc>
        <w:tc>
          <w:tcPr>
            <w:tcW w:w="4606" w:type="dxa"/>
            <w:vAlign w:val="center"/>
          </w:tcPr>
          <w:p w:rsidR="00D36130" w:rsidRPr="00D36130" w:rsidRDefault="00903B95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100</w:t>
            </w:r>
            <w:r w:rsidR="00D36130"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zł/osoba/doba</w:t>
            </w:r>
          </w:p>
        </w:tc>
      </w:tr>
      <w:tr w:rsidR="00D36130" w:rsidRPr="00D36130" w:rsidTr="007B5E56">
        <w:trPr>
          <w:trHeight w:val="340"/>
        </w:trPr>
        <w:tc>
          <w:tcPr>
            <w:tcW w:w="4606" w:type="dxa"/>
            <w:vAlign w:val="center"/>
          </w:tcPr>
          <w:p w:rsidR="00D36130" w:rsidRPr="00D36130" w:rsidRDefault="00D36130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3 osobowy</w:t>
            </w:r>
            <w:r w:rsidR="009919A4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śniadaniem</w:t>
            </w:r>
          </w:p>
        </w:tc>
        <w:tc>
          <w:tcPr>
            <w:tcW w:w="4606" w:type="dxa"/>
            <w:vAlign w:val="center"/>
          </w:tcPr>
          <w:p w:rsidR="00D36130" w:rsidRPr="00D36130" w:rsidRDefault="00903B95" w:rsidP="00A57FDB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9</w:t>
            </w:r>
            <w:r w:rsidR="00D36130"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0 zł/osoba/doba</w:t>
            </w:r>
          </w:p>
        </w:tc>
      </w:tr>
    </w:tbl>
    <w:p w:rsidR="00D36130" w:rsidRPr="00D36130" w:rsidRDefault="00D36130" w:rsidP="00A57FDB">
      <w:pPr>
        <w:pStyle w:val="Tekstpodstawowy"/>
        <w:rPr>
          <w:rFonts w:ascii="Arial Narrow" w:hAnsi="Arial Narrow"/>
          <w:color w:val="080808"/>
          <w:szCs w:val="24"/>
        </w:rPr>
      </w:pPr>
    </w:p>
    <w:p w:rsidR="00D36130" w:rsidRPr="00053FF1" w:rsidRDefault="00D36130" w:rsidP="00A57FDB">
      <w:pPr>
        <w:pStyle w:val="Tekstpodstawowy"/>
        <w:spacing w:after="120"/>
        <w:rPr>
          <w:rFonts w:ascii="Arial Narrow" w:hAnsi="Arial Narrow"/>
          <w:b/>
          <w:color w:val="080808"/>
          <w:szCs w:val="24"/>
          <w:u w:val="single"/>
        </w:rPr>
      </w:pPr>
      <w:r w:rsidRPr="00053FF1">
        <w:rPr>
          <w:rFonts w:ascii="Arial Narrow" w:hAnsi="Arial Narrow"/>
          <w:b/>
          <w:color w:val="080808"/>
          <w:szCs w:val="24"/>
          <w:u w:val="single"/>
        </w:rPr>
        <w:t>Miejsce konferencji</w:t>
      </w:r>
    </w:p>
    <w:p w:rsidR="00D36130" w:rsidRPr="00053FF1" w:rsidRDefault="00903B95" w:rsidP="00A57FDB">
      <w:pPr>
        <w:pStyle w:val="Bezodstpw"/>
        <w:rPr>
          <w:rFonts w:ascii="Arial Narrow" w:hAnsi="Arial Narrow"/>
          <w:sz w:val="24"/>
        </w:rPr>
      </w:pPr>
      <w:r w:rsidRPr="00053FF1">
        <w:rPr>
          <w:rFonts w:ascii="Arial Narrow" w:hAnsi="Arial Narrow"/>
          <w:sz w:val="24"/>
        </w:rPr>
        <w:t>Hotel Jaskółka 3*</w:t>
      </w:r>
    </w:p>
    <w:p w:rsidR="00D36130" w:rsidRPr="00053FF1" w:rsidRDefault="00A57FDB" w:rsidP="00A57FDB">
      <w:pPr>
        <w:pStyle w:val="Bezodstpw"/>
        <w:rPr>
          <w:rFonts w:ascii="Arial Narrow" w:hAnsi="Arial Narrow"/>
          <w:sz w:val="24"/>
        </w:rPr>
      </w:pPr>
      <w:r w:rsidRPr="00053FF1">
        <w:rPr>
          <w:rFonts w:ascii="Arial Narrow" w:hAnsi="Arial Narrow"/>
          <w:sz w:val="24"/>
        </w:rPr>
        <w:t xml:space="preserve">Ul. Zdrojowa 10,  </w:t>
      </w:r>
      <w:r w:rsidR="00D36130" w:rsidRPr="00053FF1">
        <w:rPr>
          <w:rFonts w:ascii="Arial Narrow" w:hAnsi="Arial Narrow"/>
          <w:sz w:val="24"/>
        </w:rPr>
        <w:t>43-450 Ustroń</w:t>
      </w:r>
    </w:p>
    <w:p w:rsidR="00A57FDB" w:rsidRPr="00053FF1" w:rsidRDefault="00A57FDB" w:rsidP="00A57FDB">
      <w:pPr>
        <w:pStyle w:val="Tekstpodstawowy"/>
        <w:rPr>
          <w:rFonts w:ascii="Arial Narrow" w:hAnsi="Arial Narrow"/>
          <w:b/>
          <w:color w:val="080808"/>
          <w:szCs w:val="24"/>
          <w:u w:val="single"/>
        </w:rPr>
      </w:pPr>
    </w:p>
    <w:p w:rsidR="00D36130" w:rsidRPr="00053FF1" w:rsidRDefault="00D36130" w:rsidP="00A57FDB">
      <w:pPr>
        <w:pStyle w:val="Tekstpodstawowy"/>
        <w:spacing w:after="120"/>
        <w:rPr>
          <w:rFonts w:ascii="Arial Narrow" w:hAnsi="Arial Narrow"/>
          <w:b/>
          <w:color w:val="080808"/>
          <w:szCs w:val="24"/>
          <w:u w:val="single"/>
        </w:rPr>
      </w:pPr>
      <w:r w:rsidRPr="00053FF1">
        <w:rPr>
          <w:rFonts w:ascii="Arial Narrow" w:hAnsi="Arial Narrow"/>
          <w:b/>
          <w:color w:val="080808"/>
          <w:szCs w:val="24"/>
          <w:u w:val="single"/>
        </w:rPr>
        <w:t>Materiały konferencyjne</w:t>
      </w:r>
    </w:p>
    <w:p w:rsidR="00D36130" w:rsidRPr="00053FF1" w:rsidRDefault="00D36130" w:rsidP="00053FF1">
      <w:pPr>
        <w:spacing w:after="120"/>
        <w:jc w:val="both"/>
        <w:rPr>
          <w:rFonts w:ascii="Arial Narrow" w:hAnsi="Arial Narrow"/>
          <w:color w:val="080808"/>
          <w:sz w:val="24"/>
          <w:szCs w:val="24"/>
        </w:rPr>
      </w:pPr>
      <w:r w:rsidRPr="00053FF1">
        <w:rPr>
          <w:rFonts w:ascii="Arial Narrow" w:hAnsi="Arial Narrow"/>
          <w:bCs/>
          <w:color w:val="080808"/>
          <w:sz w:val="24"/>
          <w:szCs w:val="24"/>
        </w:rPr>
        <w:t xml:space="preserve">Przewiduje się </w:t>
      </w:r>
      <w:r w:rsidR="00903B95" w:rsidRPr="00053FF1">
        <w:rPr>
          <w:rFonts w:ascii="Arial Narrow" w:hAnsi="Arial Narrow"/>
          <w:bCs/>
          <w:color w:val="080808"/>
          <w:sz w:val="24"/>
          <w:szCs w:val="24"/>
        </w:rPr>
        <w:t>przygotowanie</w:t>
      </w:r>
      <w:r w:rsidRPr="00053FF1">
        <w:rPr>
          <w:rFonts w:ascii="Arial Narrow" w:hAnsi="Arial Narrow"/>
          <w:bCs/>
          <w:color w:val="080808"/>
          <w:sz w:val="24"/>
          <w:szCs w:val="24"/>
        </w:rPr>
        <w:t xml:space="preserve"> materiałów konferencyjnych, </w:t>
      </w:r>
      <w:r w:rsidR="00903B95" w:rsidRPr="00053FF1">
        <w:rPr>
          <w:rFonts w:ascii="Arial Narrow" w:hAnsi="Arial Narrow"/>
          <w:bCs/>
          <w:color w:val="080808"/>
          <w:sz w:val="24"/>
          <w:szCs w:val="24"/>
        </w:rPr>
        <w:t xml:space="preserve">zapisanych na nośniku elektronicznym (lub w wersji papierowej jeśli pozwoli na to budżet konferencji), </w:t>
      </w:r>
      <w:r w:rsidRPr="00053FF1">
        <w:rPr>
          <w:rFonts w:ascii="Arial Narrow" w:hAnsi="Arial Narrow"/>
          <w:bCs/>
          <w:color w:val="080808"/>
          <w:sz w:val="24"/>
          <w:szCs w:val="24"/>
        </w:rPr>
        <w:t>w których zamieszczone będą nadesłane doniesienia naukowe. Z</w:t>
      </w:r>
      <w:r w:rsidRPr="00053FF1">
        <w:rPr>
          <w:rFonts w:ascii="Arial Narrow" w:hAnsi="Arial Narrow"/>
          <w:color w:val="080808"/>
          <w:sz w:val="24"/>
          <w:szCs w:val="24"/>
        </w:rPr>
        <w:t>apraszamy do aktywnego uczestnictwa w naszej konferencji i nadsyłania referatów plenarnych oraz komunikatów naukowych o tematyce dotyczącej szeroko rozumianej produkcji i hodowli świń</w:t>
      </w:r>
      <w:r w:rsidR="0014564F" w:rsidRPr="00053FF1">
        <w:rPr>
          <w:rFonts w:ascii="Arial Narrow" w:hAnsi="Arial Narrow"/>
          <w:color w:val="080808"/>
          <w:sz w:val="24"/>
          <w:szCs w:val="24"/>
        </w:rPr>
        <w:t xml:space="preserve"> i tematów pokrewnych</w:t>
      </w:r>
      <w:r w:rsidRPr="00053FF1">
        <w:rPr>
          <w:rFonts w:ascii="Arial Narrow" w:hAnsi="Arial Narrow"/>
          <w:color w:val="080808"/>
          <w:sz w:val="24"/>
          <w:szCs w:val="24"/>
        </w:rPr>
        <w:t xml:space="preserve"> </w:t>
      </w:r>
      <w:r w:rsidRPr="00053FF1">
        <w:rPr>
          <w:rFonts w:ascii="Arial Narrow" w:hAnsi="Arial Narrow"/>
          <w:b/>
          <w:color w:val="080808"/>
          <w:sz w:val="24"/>
          <w:szCs w:val="24"/>
          <w:u w:val="single"/>
        </w:rPr>
        <w:t xml:space="preserve">w terminie do </w:t>
      </w:r>
      <w:r w:rsidR="00393BF8">
        <w:rPr>
          <w:rFonts w:ascii="Arial Narrow" w:hAnsi="Arial Narrow"/>
          <w:b/>
          <w:color w:val="080808"/>
          <w:sz w:val="24"/>
          <w:szCs w:val="24"/>
          <w:u w:val="single"/>
        </w:rPr>
        <w:t>29 kwietnia 2022 r.</w:t>
      </w:r>
      <w:r w:rsidRPr="00053FF1">
        <w:rPr>
          <w:rFonts w:ascii="Arial Narrow" w:hAnsi="Arial Narrow"/>
          <w:color w:val="080808"/>
          <w:sz w:val="24"/>
          <w:szCs w:val="24"/>
        </w:rPr>
        <w:t xml:space="preserve"> roku na adres e-mail:</w:t>
      </w:r>
      <w:r w:rsidR="00903B95" w:rsidRPr="00053FF1">
        <w:rPr>
          <w:rFonts w:ascii="Arial Narrow" w:hAnsi="Arial Narrow"/>
          <w:color w:val="080808"/>
          <w:sz w:val="24"/>
          <w:szCs w:val="24"/>
        </w:rPr>
        <w:t xml:space="preserve"> </w:t>
      </w:r>
    </w:p>
    <w:p w:rsidR="00D36130" w:rsidRPr="00D841EA" w:rsidRDefault="00D841EA" w:rsidP="00A57FDB">
      <w:pPr>
        <w:jc w:val="center"/>
        <w:rPr>
          <w:rFonts w:ascii="Arial" w:hAnsi="Arial" w:cs="Arial"/>
          <w:b/>
          <w:color w:val="080808"/>
          <w:sz w:val="24"/>
          <w:szCs w:val="24"/>
        </w:rPr>
      </w:pPr>
      <w:r w:rsidRPr="00D841EA">
        <w:rPr>
          <w:rFonts w:ascii="Arial" w:hAnsi="Arial" w:cs="Arial"/>
          <w:b/>
        </w:rPr>
        <w:t>anna_rekiel@sggw.edu.pl</w:t>
      </w:r>
    </w:p>
    <w:sectPr w:rsidR="00D36130" w:rsidRPr="00D841EA" w:rsidSect="00053FF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F9" w:rsidRDefault="00D507F9" w:rsidP="00F97395">
      <w:pPr>
        <w:spacing w:after="0" w:line="240" w:lineRule="auto"/>
      </w:pPr>
      <w:r>
        <w:separator/>
      </w:r>
    </w:p>
  </w:endnote>
  <w:endnote w:type="continuationSeparator" w:id="0">
    <w:p w:rsidR="00D507F9" w:rsidRDefault="00D507F9" w:rsidP="00F9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F9" w:rsidRDefault="00D507F9" w:rsidP="00F97395">
      <w:pPr>
        <w:spacing w:after="0" w:line="240" w:lineRule="auto"/>
      </w:pPr>
      <w:r>
        <w:separator/>
      </w:r>
    </w:p>
  </w:footnote>
  <w:footnote w:type="continuationSeparator" w:id="0">
    <w:p w:rsidR="00D507F9" w:rsidRDefault="00D507F9" w:rsidP="00F9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4"/>
    <w:rsid w:val="000153B1"/>
    <w:rsid w:val="00034EF3"/>
    <w:rsid w:val="0004073B"/>
    <w:rsid w:val="00050BE8"/>
    <w:rsid w:val="00053FF1"/>
    <w:rsid w:val="00060006"/>
    <w:rsid w:val="00082B96"/>
    <w:rsid w:val="000919D7"/>
    <w:rsid w:val="00094D32"/>
    <w:rsid w:val="0009502D"/>
    <w:rsid w:val="000F6F3E"/>
    <w:rsid w:val="001046B2"/>
    <w:rsid w:val="001350FC"/>
    <w:rsid w:val="00141D59"/>
    <w:rsid w:val="0014564F"/>
    <w:rsid w:val="00207346"/>
    <w:rsid w:val="00227FAD"/>
    <w:rsid w:val="0024020C"/>
    <w:rsid w:val="002427B5"/>
    <w:rsid w:val="0026655C"/>
    <w:rsid w:val="002B33D6"/>
    <w:rsid w:val="002E14E9"/>
    <w:rsid w:val="002F6AEF"/>
    <w:rsid w:val="003140C2"/>
    <w:rsid w:val="00327DE0"/>
    <w:rsid w:val="00393BF8"/>
    <w:rsid w:val="003A7157"/>
    <w:rsid w:val="00431798"/>
    <w:rsid w:val="0043231B"/>
    <w:rsid w:val="004D60BB"/>
    <w:rsid w:val="004F0C82"/>
    <w:rsid w:val="00530FE3"/>
    <w:rsid w:val="0055674F"/>
    <w:rsid w:val="00557C34"/>
    <w:rsid w:val="00617616"/>
    <w:rsid w:val="0062244A"/>
    <w:rsid w:val="0064325B"/>
    <w:rsid w:val="00651D5D"/>
    <w:rsid w:val="006C59DE"/>
    <w:rsid w:val="006D3AB4"/>
    <w:rsid w:val="00773591"/>
    <w:rsid w:val="007756C0"/>
    <w:rsid w:val="0078031C"/>
    <w:rsid w:val="0081776F"/>
    <w:rsid w:val="00856865"/>
    <w:rsid w:val="00872206"/>
    <w:rsid w:val="00875751"/>
    <w:rsid w:val="008A2BF0"/>
    <w:rsid w:val="008E221B"/>
    <w:rsid w:val="008F59BC"/>
    <w:rsid w:val="009008A6"/>
    <w:rsid w:val="00903B95"/>
    <w:rsid w:val="00907857"/>
    <w:rsid w:val="00965B93"/>
    <w:rsid w:val="009908A8"/>
    <w:rsid w:val="009919A4"/>
    <w:rsid w:val="009F68C7"/>
    <w:rsid w:val="00A01E59"/>
    <w:rsid w:val="00A472E8"/>
    <w:rsid w:val="00A574A6"/>
    <w:rsid w:val="00A57FDB"/>
    <w:rsid w:val="00A671FB"/>
    <w:rsid w:val="00A73F16"/>
    <w:rsid w:val="00A74969"/>
    <w:rsid w:val="00A85439"/>
    <w:rsid w:val="00A90E96"/>
    <w:rsid w:val="00AA73B9"/>
    <w:rsid w:val="00AF298F"/>
    <w:rsid w:val="00B27E6E"/>
    <w:rsid w:val="00B32CD6"/>
    <w:rsid w:val="00B62912"/>
    <w:rsid w:val="00B66F52"/>
    <w:rsid w:val="00B71A2F"/>
    <w:rsid w:val="00B96617"/>
    <w:rsid w:val="00C27D6D"/>
    <w:rsid w:val="00CA160E"/>
    <w:rsid w:val="00CC1CF6"/>
    <w:rsid w:val="00CC2294"/>
    <w:rsid w:val="00D246F3"/>
    <w:rsid w:val="00D36130"/>
    <w:rsid w:val="00D4356D"/>
    <w:rsid w:val="00D507F9"/>
    <w:rsid w:val="00D62F49"/>
    <w:rsid w:val="00D63478"/>
    <w:rsid w:val="00D71272"/>
    <w:rsid w:val="00D8004C"/>
    <w:rsid w:val="00D841EA"/>
    <w:rsid w:val="00E14967"/>
    <w:rsid w:val="00E270A0"/>
    <w:rsid w:val="00E43AA3"/>
    <w:rsid w:val="00E601D8"/>
    <w:rsid w:val="00E60459"/>
    <w:rsid w:val="00E70FE9"/>
    <w:rsid w:val="00EF664D"/>
    <w:rsid w:val="00F375D6"/>
    <w:rsid w:val="00F6142A"/>
    <w:rsid w:val="00F97395"/>
    <w:rsid w:val="00FB3014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C82F"/>
  <w15:docId w15:val="{BB5C56A1-5B40-4F87-AD02-CF489BC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395"/>
    <w:rPr>
      <w:vertAlign w:val="superscript"/>
    </w:rPr>
  </w:style>
  <w:style w:type="paragraph" w:styleId="Bezodstpw">
    <w:name w:val="No Spacing"/>
    <w:uiPriority w:val="1"/>
    <w:qFormat/>
    <w:rsid w:val="00A574A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27D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6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13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D36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6083-000C-4E53-8240-23F3ABD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Aurelia Mucha</cp:lastModifiedBy>
  <cp:revision>4</cp:revision>
  <cp:lastPrinted>2021-11-25T10:41:00Z</cp:lastPrinted>
  <dcterms:created xsi:type="dcterms:W3CDTF">2022-03-16T13:20:00Z</dcterms:created>
  <dcterms:modified xsi:type="dcterms:W3CDTF">2022-04-05T11:34:00Z</dcterms:modified>
</cp:coreProperties>
</file>